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360"/>
        <w:jc w:val="center"/>
        <w:rPr/>
      </w:pPr>
      <w:r>
        <w:rPr>
          <w:bCs/>
          <w:i/>
          <w:color w:val="000000" w:themeColor="text1"/>
          <w:sz w:val="26"/>
          <w:szCs w:val="26"/>
          <w:u w:val="single"/>
        </w:rPr>
        <w:t>Инвестиционные   проекты  которые  реализуются  на   территории             Лазовского   муниципального  района  в 2020 г.</w:t>
      </w:r>
    </w:p>
    <w:p>
      <w:pPr>
        <w:pStyle w:val="Normal"/>
        <w:widowControl w:val="false"/>
        <w:spacing w:lineRule="auto" w:line="360"/>
        <w:jc w:val="center"/>
        <w:rPr>
          <w:bCs/>
          <w:i/>
          <w:i/>
          <w:color w:val="000000" w:themeColor="text1"/>
          <w:sz w:val="26"/>
          <w:szCs w:val="26"/>
          <w:u w:val="single"/>
        </w:rPr>
      </w:pPr>
      <w:r>
        <w:rPr>
          <w:bCs/>
          <w:i/>
          <w:color w:val="000000" w:themeColor="text1"/>
          <w:sz w:val="26"/>
          <w:szCs w:val="26"/>
          <w:u w:val="single"/>
        </w:rPr>
      </w:r>
    </w:p>
    <w:p>
      <w:pPr>
        <w:pStyle w:val="Normal"/>
        <w:widowControl w:val="false"/>
        <w:spacing w:lineRule="auto" w:line="360"/>
        <w:jc w:val="both"/>
        <w:rPr/>
      </w:pPr>
      <w:r>
        <w:rPr>
          <w:b/>
          <w:bCs/>
          <w:i w:val="false"/>
          <w:iCs w:val="false"/>
          <w:color w:val="000000" w:themeColor="text1"/>
          <w:sz w:val="26"/>
          <w:szCs w:val="26"/>
          <w:u w:val="none"/>
        </w:rPr>
        <w:t>Инвестиционный проект:</w:t>
      </w:r>
      <w:r>
        <w:rPr>
          <w:bCs/>
          <w:i w:val="false"/>
          <w:iCs w:val="false"/>
          <w:color w:val="000000" w:themeColor="text1"/>
          <w:sz w:val="26"/>
          <w:szCs w:val="26"/>
          <w:u w:val="none"/>
        </w:rPr>
        <w:t xml:space="preserve"> Обустройство Агроэкокомплекса «Заповедная долина» (мараловодческая ферма).</w:t>
      </w:r>
    </w:p>
    <w:p>
      <w:pPr>
        <w:pStyle w:val="Normal"/>
        <w:tabs>
          <w:tab w:val="left" w:pos="360" w:leader="none"/>
          <w:tab w:val="left" w:pos="540" w:leader="none"/>
        </w:tabs>
        <w:suppressAutoHyphens w:val="false"/>
        <w:spacing w:lineRule="auto" w:line="360"/>
        <w:jc w:val="both"/>
        <w:rPr>
          <w:rFonts w:ascii="Tinos" w:hAnsi="Tinos"/>
          <w:sz w:val="26"/>
          <w:szCs w:val="26"/>
        </w:rPr>
      </w:pPr>
      <w:r>
        <w:rPr>
          <w:rFonts w:cs="Times New Roman" w:ascii="Tinos" w:hAnsi="Tinos"/>
          <w:iCs/>
          <w:sz w:val="26"/>
          <w:szCs w:val="26"/>
        </w:rPr>
        <w:t xml:space="preserve">  </w:t>
      </w:r>
      <w:r>
        <w:rPr>
          <w:rFonts w:cs="Times New Roman" w:ascii="Tinos" w:hAnsi="Tinos"/>
          <w:iCs/>
          <w:sz w:val="26"/>
          <w:szCs w:val="26"/>
        </w:rPr>
        <w:t xml:space="preserve">В рамках </w:t>
      </w:r>
      <w:r>
        <w:rPr>
          <w:rFonts w:cs="Times New Roman" w:ascii="Tinos" w:hAnsi="Tinos"/>
          <w:sz w:val="26"/>
          <w:szCs w:val="26"/>
        </w:rPr>
        <w:t>подпрограммы «Развитие малого и среднего предпринимательства на территории Лазовского муниципального района на 2019 – 2023 годы»  разработан и утвержден проект «Создание благоприятных условий для развития и повышения конкурентоспособности малого и среднего предпринимательства на территории Лазовского  муниципального  района», сроки реализации 2020-2025 годы.  Цель проекта:  Развитие малого и среднего предпринимательства  в  приоритетных для района   направлениях  деятельности:  сельхозкооперация,  агротуризм.</w:t>
      </w:r>
    </w:p>
    <w:p>
      <w:pPr>
        <w:pStyle w:val="Normal"/>
        <w:widowControl w:val="false"/>
        <w:tabs>
          <w:tab w:val="left" w:pos="360" w:leader="none"/>
          <w:tab w:val="left" w:pos="540" w:leader="none"/>
        </w:tabs>
        <w:suppressAutoHyphens w:val="false"/>
        <w:overflowPunct w:val="false"/>
        <w:autoSpaceDE w:val="false"/>
        <w:spacing w:lineRule="auto" w:line="360"/>
        <w:jc w:val="both"/>
        <w:rPr>
          <w:rFonts w:ascii="Tinos" w:hAnsi="Tinos"/>
          <w:bCs/>
          <w:color w:val="000000" w:themeColor="text1"/>
          <w:sz w:val="26"/>
          <w:szCs w:val="26"/>
        </w:rPr>
      </w:pPr>
      <w:r>
        <w:rPr>
          <w:rFonts w:eastAsia="Times New Roman" w:cs="Times New Roman" w:ascii="Tinos" w:hAnsi="Tinos"/>
          <w:bCs/>
          <w:color w:val="000000" w:themeColor="text1"/>
          <w:sz w:val="26"/>
          <w:szCs w:val="26"/>
          <w:lang w:eastAsia="ru-RU"/>
        </w:rPr>
        <w:t xml:space="preserve">     </w:t>
      </w:r>
      <w:r>
        <w:rPr>
          <w:rFonts w:eastAsia="Times New Roman" w:cs="Times New Roman" w:ascii="Tinos" w:hAnsi="Tinos"/>
          <w:bCs/>
          <w:color w:val="000000" w:themeColor="text1"/>
          <w:sz w:val="26"/>
          <w:szCs w:val="26"/>
          <w:lang w:eastAsia="ru-RU"/>
        </w:rPr>
        <w:t>В  октябре  2019   года данный  проект был  представлен  на  участие в  конкурсе проектов развития малого и среднего предпринимательства в муниципальных образованиях  Приморского края до 2025 года. По результатам заседания конкурсной комиссии проект занял призовое место. На реализацию мероприятий проекта из краевого бюджета на 2020 год выделены финансовые средства в сумме 10 миллионов рублей.</w:t>
      </w:r>
      <w:r>
        <w:rPr>
          <w:rFonts w:cs="Times New Roman" w:ascii="Tinos" w:hAnsi="Tinos"/>
          <w:bCs/>
          <w:color w:val="000000" w:themeColor="text1"/>
          <w:sz w:val="26"/>
          <w:szCs w:val="26"/>
          <w:lang w:eastAsia="ru-RU"/>
        </w:rPr>
        <w:t xml:space="preserve"> </w:t>
      </w:r>
    </w:p>
    <w:p>
      <w:pPr>
        <w:pStyle w:val="Normal"/>
        <w:widowControl w:val="false"/>
        <w:spacing w:lineRule="auto" w: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6"/>
          <w:szCs w:val="26"/>
        </w:rPr>
        <w:t xml:space="preserve">       </w:t>
      </w:r>
      <w:r>
        <w:rPr>
          <w:bCs/>
          <w:color w:val="000000" w:themeColor="text1"/>
          <w:sz w:val="28"/>
          <w:szCs w:val="28"/>
        </w:rPr>
        <w:t>Лазовский муниципальный район входит в состав "Свободного порта Владивосток.  В качестве   резидентов  свободного  порта Владивосток на территории   района   зарегистрировано   3 организации:</w:t>
      </w:r>
    </w:p>
    <w:p>
      <w:pPr>
        <w:pStyle w:val="Normal"/>
        <w:widowControl w:val="false"/>
        <w:spacing w:lineRule="auto" w: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1. ООО «КСО «Поющие пески», реализует  </w:t>
      </w:r>
      <w:r>
        <w:rPr>
          <w:b/>
          <w:bCs/>
          <w:color w:val="000000" w:themeColor="text1"/>
          <w:sz w:val="28"/>
          <w:szCs w:val="28"/>
        </w:rPr>
        <w:t>инвестиционный проект</w:t>
      </w:r>
      <w:r>
        <w:rPr>
          <w:bCs/>
          <w:color w:val="000000" w:themeColor="text1"/>
          <w:sz w:val="28"/>
          <w:szCs w:val="28"/>
        </w:rPr>
        <w:t xml:space="preserve">  «Строительство туристического комплекса на побережье Японского моря, напротив острова Петрова».</w:t>
      </w:r>
    </w:p>
    <w:p>
      <w:pPr>
        <w:pStyle w:val="Normal"/>
        <w:widowControl w:val="false"/>
        <w:spacing w:lineRule="auto" w: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 ООО «Восход», реализует </w:t>
      </w:r>
      <w:r>
        <w:rPr>
          <w:b/>
          <w:bCs/>
          <w:color w:val="000000" w:themeColor="text1"/>
          <w:sz w:val="28"/>
          <w:szCs w:val="28"/>
        </w:rPr>
        <w:t>инвестиционный проект</w:t>
      </w:r>
      <w:r>
        <w:rPr>
          <w:bCs/>
          <w:color w:val="000000" w:themeColor="text1"/>
          <w:sz w:val="28"/>
          <w:szCs w:val="28"/>
        </w:rPr>
        <w:t xml:space="preserve"> «Добыча и первичная переработка краба на территории Приморского края.                  </w:t>
      </w:r>
    </w:p>
    <w:p>
      <w:pPr>
        <w:pStyle w:val="Normal"/>
        <w:widowControl w:val="false"/>
        <w:spacing w:lineRule="auto" w: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3. ООО «Рыбозавод Валентин», реализует </w:t>
      </w:r>
      <w:r>
        <w:rPr>
          <w:b/>
          <w:bCs/>
          <w:color w:val="000000" w:themeColor="text1"/>
          <w:sz w:val="28"/>
          <w:szCs w:val="28"/>
        </w:rPr>
        <w:t>инвестиционный проект</w:t>
      </w:r>
      <w:r>
        <w:rPr>
          <w:bCs/>
          <w:color w:val="000000" w:themeColor="text1"/>
          <w:sz w:val="28"/>
          <w:szCs w:val="28"/>
        </w:rPr>
        <w:t xml:space="preserve"> «Донное культивирование приморского гребешка». </w:t>
      </w:r>
    </w:p>
    <w:p>
      <w:pPr>
        <w:pStyle w:val="Normal"/>
        <w:widowControl w:val="false"/>
        <w:spacing w:lineRule="auto" w: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</w:p>
    <w:p>
      <w:pPr>
        <w:pStyle w:val="Style20"/>
        <w:tabs>
          <w:tab w:val="center" w:pos="993" w:leader="none"/>
          <w:tab w:val="center" w:pos="4677" w:leader="none"/>
          <w:tab w:val="right" w:pos="9355" w:leader="none"/>
        </w:tabs>
        <w:spacing w:lineRule="auto" w:line="360"/>
        <w:ind w:left="0" w:hanging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</w:t>
      </w:r>
    </w:p>
    <w:p>
      <w:pPr>
        <w:pStyle w:val="Normal"/>
        <w:spacing w:lineRule="auto" w:line="360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PT Sans">
    <w:charset w:val="01"/>
    <w:family w:val="swiss"/>
    <w:pitch w:val="default"/>
  </w:font>
  <w:font w:name="Tinos">
    <w:charset w:val="01"/>
    <w:family w:val="auto"/>
    <w:pitch w:val="variable"/>
  </w:font>
</w:fonts>
</file>

<file path=word/settings.xml><?xml version="1.0" encoding="utf-8"?>
<w:settings xmlns:w="http://schemas.openxmlformats.org/wordprocessingml/2006/main">
  <w:zoom w:percent="191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431b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ижний колонтитул Знак"/>
    <w:basedOn w:val="DefaultParagraphFont"/>
    <w:link w:val="a4"/>
    <w:uiPriority w:val="99"/>
    <w:semiHidden/>
    <w:qFormat/>
    <w:rsid w:val="004431be"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Sans" w:hAnsi="PT Sans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Sans" w:hAnsi="PT Sans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Sans" w:hAnsi="PT Sans" w:cs="Noto Sans Devanagari"/>
    </w:rPr>
  </w:style>
  <w:style w:type="paragraph" w:styleId="Style20" w:customStyle="1">
    <w:name w:val="Стиль ИБ Знак Знак"/>
    <w:basedOn w:val="Style21"/>
    <w:uiPriority w:val="99"/>
    <w:qFormat/>
    <w:rsid w:val="004431be"/>
    <w:pPr>
      <w:suppressAutoHyphens w:val="true"/>
      <w:ind w:left="284" w:firstLine="283"/>
      <w:jc w:val="both"/>
    </w:pPr>
    <w:rPr>
      <w:rFonts w:ascii="Times New Roman" w:hAnsi="Times New Roman" w:eastAsia="Times New Roman" w:cs="Times New Roman"/>
      <w:bCs/>
      <w:color w:val="000000"/>
      <w:sz w:val="28"/>
      <w:szCs w:val="28"/>
      <w:lang w:eastAsia="ar-SA"/>
    </w:rPr>
  </w:style>
  <w:style w:type="paragraph" w:styleId="Style21">
    <w:name w:val="Footer"/>
    <w:basedOn w:val="Normal"/>
    <w:link w:val="a5"/>
    <w:uiPriority w:val="99"/>
    <w:semiHidden/>
    <w:unhideWhenUsed/>
    <w:rsid w:val="004431be"/>
    <w:pPr>
      <w:tabs>
        <w:tab w:val="center" w:pos="4677" w:leader="none"/>
        <w:tab w:val="right" w:pos="9355" w:leader="none"/>
      </w:tabs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LibreOffice/6.0.5.2$Linux_X86_64 LibreOffice_project/00m0$Build-2</Application>
  <Pages>1</Pages>
  <Words>195</Words>
  <Characters>1464</Characters>
  <CharactersWithSpaces>1748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2019-05-24T06:17:00Z</dcterms:created>
  <dc:creator>Начальник отдела</dc:creator>
  <dc:description/>
  <dc:language>ru-RU</dc:language>
  <cp:lastModifiedBy/>
  <dcterms:modified xsi:type="dcterms:W3CDTF">2020-03-25T19:01:48Z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